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34864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3486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864">
        <w:rPr>
          <w:rFonts w:ascii="AcadNusx" w:hAnsi="AcadNusx"/>
          <w:b/>
          <w:noProof/>
        </w:rPr>
        <w:t xml:space="preserve">   </w:t>
      </w:r>
      <w:r w:rsidRPr="0073486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3486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3486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734864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3486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34864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34864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34864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73486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34864">
        <w:rPr>
          <w:rFonts w:ascii="Sylfaen" w:hAnsi="Sylfaen" w:cs="Sylfaen"/>
          <w:noProof/>
          <w:sz w:val="24"/>
          <w:szCs w:val="24"/>
        </w:rPr>
        <w:t>პროგრამა</w:t>
      </w: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34864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34864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34864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734864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734864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734864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734864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34864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734864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D03B2C" w:rsidRPr="00813103" w:rsidRDefault="00D03B2C" w:rsidP="00D03B2C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D03B2C" w:rsidRPr="00813103" w:rsidRDefault="00D03B2C" w:rsidP="00D03B2C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D03B2C" w:rsidRPr="00813103" w:rsidRDefault="00D03B2C" w:rsidP="00D03B2C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D03B2C" w:rsidRDefault="00D03B2C" w:rsidP="00D03B2C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D03B2C" w:rsidRPr="00D94862" w:rsidRDefault="00D03B2C" w:rsidP="00D03B2C">
      <w:pPr>
        <w:pStyle w:val="ListParagraph"/>
        <w:numPr>
          <w:ilvl w:val="0"/>
          <w:numId w:val="3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D03B2C" w:rsidRPr="00813103" w:rsidRDefault="00D03B2C" w:rsidP="00D03B2C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734864" w:rsidRPr="00734864" w:rsidRDefault="00734864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</w:rPr>
      </w:pPr>
    </w:p>
    <w:p w:rsidR="0086313C" w:rsidRPr="0073486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3486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34864">
        <w:rPr>
          <w:rFonts w:ascii="Sylfaen" w:hAnsi="Sylfaen" w:cs="Sylfaen"/>
          <w:b/>
          <w:noProof/>
          <w:sz w:val="32"/>
          <w:szCs w:val="32"/>
        </w:rPr>
        <w:t>ს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ი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ლ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ა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ბ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უ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ს</w:t>
      </w:r>
      <w:r w:rsidRPr="0073486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3486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3486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2885"/>
        <w:gridCol w:w="3150"/>
        <w:gridCol w:w="3482"/>
        <w:gridCol w:w="28"/>
      </w:tblGrid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734864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734864" w:rsidRDefault="00EE363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734864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34864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34864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864" w:rsidRPr="00734864" w:rsidRDefault="00734864" w:rsidP="00734864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3486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734864" w:rsidRPr="00734864" w:rsidRDefault="00734864" w:rsidP="00734864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2C" w:rsidRPr="00E01D82" w:rsidRDefault="00D03B2C" w:rsidP="00D03B2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D03B2C" w:rsidRPr="00E01D82" w:rsidRDefault="00D03B2C" w:rsidP="00D03B2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D03B2C" w:rsidRPr="00E01D82" w:rsidRDefault="00D03B2C" w:rsidP="00D03B2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D03B2C" w:rsidRDefault="00D03B2C" w:rsidP="00D03B2C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D03B2C" w:rsidRPr="00EB1A33" w:rsidRDefault="00D03B2C" w:rsidP="00D03B2C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D03B2C" w:rsidRPr="00B173C1" w:rsidRDefault="00D03B2C" w:rsidP="00D03B2C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D03B2C" w:rsidRPr="00E01D82" w:rsidRDefault="00D03B2C" w:rsidP="00D03B2C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734864" w:rsidRPr="00734864" w:rsidRDefault="00734864" w:rsidP="00D8285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34864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73486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39</w:t>
            </w:r>
            <w:r w:rsidR="00DB7272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34864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36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73486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0F527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29773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34864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29773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15</w:t>
            </w:r>
            <w:r w:rsidR="00FC2671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73486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7348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734864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34864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734864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734864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საყრდენ-მამოძრავებელი სისტემის 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734864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795767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საყრდენ-მამოძრავებელი სისტემის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ორგანიზმის რეაქტიულობის მნიშვნელობა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lastRenderedPageBreak/>
              <w:t>დაავადების აღმოცენების, განვითარებისა და გამოსავლი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734864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734864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734864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34864" w:rsidRDefault="00E545EF" w:rsidP="0046569F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6569F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 ნორმის მოდული,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46569F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73486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734864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734864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3486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734864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734864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734864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734864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734864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734864">
              <w:rPr>
                <w:rFonts w:ascii="Sylfaen" w:hAnsi="Sylfaen"/>
                <w:sz w:val="20"/>
                <w:szCs w:val="20"/>
              </w:rPr>
              <w:t>რეაქ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34864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სისტემაში მიმდინარე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Pr="00734864">
              <w:rPr>
                <w:rFonts w:ascii="Sylfaen" w:hAnsi="Sylfaen"/>
                <w:sz w:val="20"/>
                <w:szCs w:val="20"/>
              </w:rPr>
              <w:softHyphen/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Pr="00734864">
              <w:rPr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სისტემაში მიმდინარე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734864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Pr="0073486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734864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734864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734864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სიპმტომებისა და სინდრომების მიხედვით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შედეგების საფუძველზე 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734864">
              <w:rPr>
                <w:rFonts w:ascii="Sylfaen" w:hAnsi="Sylfaen"/>
                <w:sz w:val="20"/>
                <w:szCs w:val="20"/>
              </w:rPr>
              <w:t>.</w:t>
            </w:r>
            <w:r w:rsidR="0008661E"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734864" w:rsidRDefault="0008661E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734864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734864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734864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73486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ძვალ-კუნთოვანი სისტემის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73486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734864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ფარმაკოლოგიის ფუნდამენტური პრინციპების გამოყენებას კერძო ფარმაკოლოგიის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სწავლების პროცესში;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734864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734864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734864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2415B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2415B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7348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734864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734864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734864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734864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734864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734864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734864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734864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734864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734864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734864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734864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734864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734864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734864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410BF" w:rsidRPr="00734864" w:rsidTr="00C410BF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1B201E" w:rsidRDefault="001B201E" w:rsidP="00653EB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B201E" w:rsidRPr="00734864" w:rsidRDefault="001B201E" w:rsidP="001B201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აქონდროპლაზია, ოსტეოპოროზი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ოსტეომალაცია, რაქიტი; </w:t>
            </w:r>
          </w:p>
          <w:p w:rsidR="003D15F1" w:rsidRPr="00734864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პეჯეტის დაავადება</w:t>
            </w:r>
          </w:p>
          <w:p w:rsidR="003D15F1" w:rsidRDefault="003D15F1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ოსტეონეკროზი (ავასკულური ნეკროზი)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ძვლის პირველადი სიმსივნეები: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კეთილთვისებიანი სიმსივნეები: ოსტეოქონდრომა, გიგანტურუჯრედოვანი სიმსივნე</w:t>
            </w:r>
          </w:p>
          <w:p w:rsidR="00B009FE" w:rsidRPr="00B009FE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ავთვისებიანი სიმსივნეები: ოსტეოსარკომა, იუნგის სარკომა</w:t>
            </w:r>
            <w:r>
              <w:rPr>
                <w:rFonts w:ascii="Sylfaen" w:hAnsi="Sylfaen"/>
                <w:sz w:val="20"/>
                <w:szCs w:val="20"/>
              </w:rPr>
              <w:t xml:space="preserve"> (2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5C6A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C410BF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არაქიდონული მჟავის რეაქციული ჯაჭვი და მისი რგოლების მაბლოკირებელი აგენტები:</w:t>
            </w:r>
          </w:p>
          <w:p w:rsidR="005C6ABB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ანთების საწინააღმდეგო საშუალებები: გლუკოკორტიკოიდები, კორტიკოსტეროიდები</w:t>
            </w:r>
          </w:p>
          <w:p w:rsidR="005C6ABB" w:rsidRPr="00734864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ციკლოოქსიგენაზას მაბლოკირებელი საშუალებები (არასტეროიდული ანთების საწინააღმდეგო საშუალებები)</w:t>
            </w:r>
          </w:p>
          <w:p w:rsidR="00FB7044" w:rsidRPr="00734864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ლეიკოტრიენების სინთეზის მაბლოკირებელი საშუალებები </w:t>
            </w:r>
          </w:p>
          <w:p w:rsidR="005C6ABB" w:rsidRDefault="00FB7044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ლეიკოტრიენების რეცეპტორების ანტაგონისტები 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აცეტამინოფენი, მისი მოქმედების მექანიზმი, კლინიკური გამოყენება,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ასპირინი, მისი მოქმედების მექანიზმი, კლინიკური გამოყენება,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ცელეკოქსიბი, მისი მოქმედების მექანიზმი, კლინიკური გამოყენება, გვერდითი ეფექტები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5C6ABB" w:rsidRPr="00734864" w:rsidRDefault="005C6ABB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BB" w:rsidRPr="00734864" w:rsidRDefault="005C6ABB" w:rsidP="005C6A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0F3413" w:rsidRPr="00734864" w:rsidRDefault="000F3413" w:rsidP="000F341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ანამნეზის შეგროვება ძვალოვანი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0F3413" w:rsidRPr="00734864" w:rsidRDefault="000F3413" w:rsidP="000F3413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ოსტეოპოროზი; კლინიკური ნიშნები; ოსტეომიელიტი. ძვლის ტვინის ცვლილებები ოსტეომიელიტის</w:t>
            </w:r>
            <w:r w:rsidRPr="0073486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დროს;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Default="00B009FE" w:rsidP="00B009FE">
            <w:pP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  <w:p w:rsidR="00B009FE" w:rsidRPr="00734864" w:rsidRDefault="00B009FE" w:rsidP="00B009FE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შემაერთებელი სისტემის პათოლოგიები: სკლეროდერმია;</w:t>
            </w:r>
            <w:r w:rsidRPr="0073486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დილის შებოჭილობა;  სარკისებური კანი; სისტემური წითელი მგლურა; მგლურას პეპელა; სახსრის კონტრაქტურები</w:t>
            </w:r>
            <w:r w:rsidRPr="007348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იდაყვის სახსრის ამოვარდნილობა ადრეული ასაკის ბავშვებში;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როტატორული მანჟეტის სინდრომი;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ლატერალური ეპიკონდილოზი; 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მედიალური ეპიკონდილოზი;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ჩოგბურთელის სინდრომი;</w:t>
            </w:r>
          </w:p>
          <w:p w:rsidR="00B009FE" w:rsidRPr="00734864" w:rsidRDefault="00B009FE" w:rsidP="00B009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მაჯის ,,არხის,,  სინდრომი;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(2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საათი)</w:t>
            </w:r>
          </w:p>
        </w:tc>
      </w:tr>
      <w:tr w:rsidR="000F3413" w:rsidRPr="00734864" w:rsidTr="00C410BF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13" w:rsidRPr="00734864" w:rsidRDefault="00B009F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0F3413"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1B201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B201E">
              <w:rPr>
                <w:rFonts w:ascii="Sylfaen" w:hAnsi="Sylfaen"/>
                <w:sz w:val="18"/>
                <w:szCs w:val="18"/>
              </w:rPr>
              <w:t>1</w:t>
            </w:r>
            <w:r w:rsidRPr="0073486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ოსტეოართრიტი, რევმატოიდული ართრიტი; პოდაგრა; კალციუმ პიროფოსფატის კრისტალების ჩალაგებით გამოწვეული ართრიტი;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შაგრენის სინდრომი; სეპტიკური ართრიტი;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სერონეგატიური სპონდილოართრიტი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ფსორიაზული ართრიტი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მაანკილოზებელი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სპონდილიტი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აუტოიმუნური ნაწლავის ანთებითი დაავადებები (კრონის დაავადება და წყლულოვანი კოლიტი) და  მათი კავშირი სპონდილოართრიტთან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რეაქტიული ართრიტი (რეიტერის სინდრომი)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არასტეროიდული ანთების საწინააღმდეგო საშუალებები, მისი მოქმედების მექანიზმი, კლინიკური გამოყენება, გვერდითი ეფექტები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ლეფლუნომიდი, მისი მოქმედების მექანიზმი, კლინიკური გამოყენება, გვერდითი ეფექტები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ბიფოსფონატები, მისი მოქმედების მექანიზმი, კლინიკური გამოყენება, გვერდითი ეფექტები</w:t>
            </w:r>
          </w:p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ტერიპარატიდი, მისი მოქმედების მექანიზმი, კლინიკური გამოყენება, გვერდითი ეფექტები</w:t>
            </w:r>
          </w:p>
          <w:p w:rsidR="00B009FE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პოდაგრის მართვაში გამოყენებული მედიკამენტები: ალოპურინოლი, ფებუქსოსტატი, პრობენეციდი, პეგლოტიკაზა - მისი მოქმედების მექანიზმი, გვერდითი ეფექტები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>TNF-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ალფა-ინჰიბიტორები: მისი მოქმედების მექანიზმი, კლინიკური გამოყენება, გვერდითი ეფექტები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მენჯ-ბარძაყის სახსრის ართროზი; მისი დამახასიათებელი კლინიკური ნიშნები;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განზიდვის შეზღუდვის სინდრომი;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მენჯ-ბარძაყის სახსრის ართრიტი, მისი დამახასიათებელი კლინიკური ნიშნები;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სასახრე სითხის შემცირება;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რენდგენოგრაფია;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მენჯ-ბარძაყის სახსრის მაგნიტორეზონანსული კვლევა;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სახსრის რენტგენოგრაფია;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მენჯ-ბარძაყის სახსრის ექოკარდიოგრაფია.</w:t>
            </w:r>
          </w:p>
          <w:p w:rsidR="000F3413" w:rsidRPr="00734864" w:rsidRDefault="000F3413" w:rsidP="000F341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ოსტეოხონდროზი;</w:t>
            </w:r>
            <w:r w:rsidR="00966DF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B009FE">
            <w:pPr>
              <w:rPr>
                <w:sz w:val="20"/>
                <w:szCs w:val="20"/>
              </w:rPr>
            </w:pPr>
          </w:p>
        </w:tc>
      </w:tr>
      <w:tr w:rsidR="000F3413" w:rsidRPr="00734864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3" w:rsidRDefault="00B009F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0F3413" w:rsidRPr="0073486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1B201E" w:rsidRDefault="001B201E" w:rsidP="000F3413">
            <w:pPr>
              <w:spacing w:after="0"/>
              <w:jc w:val="both"/>
              <w:rPr>
                <w:rFonts w:ascii="Sylfaen" w:hAnsi="Sylfaen"/>
                <w:sz w:val="18"/>
                <w:szCs w:val="20"/>
              </w:rPr>
            </w:pPr>
          </w:p>
          <w:p w:rsidR="001B201E" w:rsidRPr="00734864" w:rsidRDefault="001B201E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F3413" w:rsidRPr="00734864" w:rsidRDefault="000F3413" w:rsidP="000F341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სისტემური წითელი მგლურა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ანტიფოსფოლიპიდური სინდრომი</w:t>
            </w:r>
          </w:p>
          <w:p w:rsidR="000F3413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შერეული შემაერთებელქსოვილოვანი დაავადება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სარკოიდოზი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რევმატოიდული პოლიმიალგია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ფიბრომიალგია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პოლიმიოზიტი, დერმატომიოზიტი, ნერვ-კუნთოვანი სინაფსის პათოლოგიები (მიასთენია გრავისი, ლამბერტ-იტონის მიასთენიური სინდრომი)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სკლეროდერმა (სისტემური სკლეროზი); რეინოს ფენომენი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ქალას ძვლების რენტგენოგრაფიული კვლევა; ძვლის მალაცია;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კრანიოტაბესი; ყიფლიბანდის შეუხორცებლობა;</w:t>
            </w:r>
          </w:p>
          <w:p w:rsidR="00B009FE" w:rsidRPr="00734864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რაქიტი. ბრტყელი კეფა; შუბლის ბორცვების გამოხატვა; რაქიტული სიქაჩლე; გულმკერდის დეფორმაცია რაქიტი დროს; რაქიტული კრიალოსანი; ფეხების დეფორმაცია რაქიტის დროს.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O-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სებური,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X-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ებური ფეხები;</w:t>
            </w:r>
          </w:p>
          <w:p w:rsidR="00B009FE" w:rsidRPr="00734864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კიფოზი; სკოლიოზი;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გულმკერდის ემფიზემა; ნეკნის მოტეხილობა;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სიმპტომატიკა; გულმკერდის ყაფაზის პათოლოგიური ფორმები;  (2 საათი)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მუხლის სახსრის მენისკი; გონიტი; გონართროზი; 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კვირისტავის რექფექსი;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ბრტყელი ტერფი; ტერფის დეფორმაციები;</w:t>
            </w:r>
          </w:p>
          <w:p w:rsidR="000F3413" w:rsidRPr="00B009FE" w:rsidRDefault="000F3413" w:rsidP="00B009F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ბრტყელი ტერფის დადგენის მეთოდი;</w:t>
            </w:r>
            <w:r w:rsid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009F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საათი)</w:t>
            </w:r>
          </w:p>
        </w:tc>
      </w:tr>
      <w:tr w:rsidR="000F3413" w:rsidRPr="00734864" w:rsidTr="00B009FE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413" w:rsidRPr="00B009FE" w:rsidRDefault="00B009FE" w:rsidP="000F3413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B009FE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4</w:t>
            </w:r>
            <w:r w:rsidR="000F3413" w:rsidRPr="00B009FE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 xml:space="preserve"> კვირა</w:t>
            </w:r>
          </w:p>
          <w:p w:rsidR="000F3413" w:rsidRPr="00B009FE" w:rsidRDefault="000F3413" w:rsidP="000F3413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0F3413" w:rsidRPr="00B009FE" w:rsidRDefault="000F3413" w:rsidP="00966C45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B009FE">
              <w:rPr>
                <w:rFonts w:ascii="Sylfaen" w:hAnsi="Sylfaen"/>
                <w:sz w:val="18"/>
                <w:szCs w:val="20"/>
              </w:rPr>
              <w:t xml:space="preserve">CBL </w:t>
            </w:r>
            <w:r w:rsidR="00966C45">
              <w:rPr>
                <w:rFonts w:ascii="Sylfaen" w:hAnsi="Sylfaen"/>
                <w:sz w:val="18"/>
                <w:szCs w:val="20"/>
              </w:rPr>
              <w:t>1</w:t>
            </w:r>
            <w:r w:rsidRPr="00B009FE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B009FE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Default="00CB666C" w:rsidP="00CB66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მუხლის სახსრის პათოლოგიები და მათი გამოკვლევა: წინა და უკანა ჯვარედინი იოგის დაზიანების ნიშნები; პათოლოგიური პასიური მოზიდვა და განზიდვა; მაკმიურეის ტესტი; მუხლის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დაზიანების ხშირი კლინიკური ტიპები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მხრის სახსრის მამოძრავებელი კუნთები და მათი დაზიანების კლინიკა; იდაყვის სახსრის დაზიანების კლინიკა;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მაჯის ძვლების პათოლოგიები (მოტეხილობები, ამოვარდნილობები); მაჯის არხის სინდრომი; გაიონის არხის სინდრომი; ზედა კიდურის ნერვების დაზიანების სინდრომები; მხრის წნულის პროქსიმალური დაზიანების სინდრომები (ერბის, კლუმპკეს დამბლა, გულმკერდის გამოსავლის სინდრომი, ფრთისებრი ბეჭის სინდრომი);</w:t>
            </w:r>
          </w:p>
          <w:p w:rsidR="00B009FE" w:rsidRPr="00734864" w:rsidRDefault="00B009FE" w:rsidP="00B009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ხელის დისტორსიები;</w:t>
            </w:r>
          </w:p>
          <w:p w:rsidR="00B009FE" w:rsidRPr="00734864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ქვედა კიდურის ნერვების დაზიანების სინდრომები; წელ-გავის წნულის პროქსიმალური კომპრესიის/დაზიანების სინდრომები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 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ანამნეზის შეგროვება კუნთოვანი სისტემის სპეციფიკური კითხვარის გათვალისწინებით. მიოზიტი- კლინიკურ ნიშნები;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კუნთური დისტონია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მიალგია კლინიკურ ნიშნები;</w:t>
            </w:r>
          </w:p>
          <w:p w:rsidR="00B009FE" w:rsidRPr="00B009FE" w:rsidRDefault="00B009FE" w:rsidP="00B009FE">
            <w:pPr>
              <w:pStyle w:val="BodyTextIndent2"/>
              <w:spacing w:after="0" w:line="240" w:lineRule="auto"/>
              <w:ind w:left="34"/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</w:pPr>
            <w:r w:rsidRPr="00B009FE">
              <w:rPr>
                <w:rFonts w:ascii="Sylfaen" w:eastAsiaTheme="minorHAnsi" w:hAnsi="Sylfaen" w:cstheme="minorBidi"/>
                <w:sz w:val="20"/>
                <w:szCs w:val="20"/>
                <w:lang w:val="ka-GE" w:bidi="ar-SA"/>
              </w:rPr>
              <w:t>დერმატომიოზიტი; მიოზიტური სათვალე;</w:t>
            </w:r>
          </w:p>
          <w:p w:rsidR="00B009FE" w:rsidRPr="00B009FE" w:rsidRDefault="00B009FE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</w:p>
          <w:p w:rsidR="000F3413" w:rsidRPr="00B009FE" w:rsidRDefault="000F3413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მხრის კუნთების მიოზიტი; კლინიკური ნიშნები; წინამხრის კუნთების დაზიანების სინდრომი კლინიკური ნიშნები; მტევნის კუნთების დაზიანების სინდრომი საზიანების სინდრომი;</w:t>
            </w:r>
          </w:p>
          <w:p w:rsidR="000F3413" w:rsidRPr="00B009FE" w:rsidRDefault="000F3413" w:rsidP="00582C4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  <w:r w:rsidR="00B009FE"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66DF4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ბარძაყის  კუნთების მიოზიტი; კლინიკური ნიშნები; კუნთების დაზიანების სინდრომი კლინიკური ნიშნები; წვივის კუნთების დაზიანების სინდრომი 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ტერფის კუნთების დაზიანების სინდრომი ;</w:t>
            </w:r>
          </w:p>
          <w:p w:rsidR="00B009FE" w:rsidRPr="00B009FE" w:rsidRDefault="00B009FE" w:rsidP="00B009FE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>კლინიკური ნიშნები;</w:t>
            </w:r>
          </w:p>
          <w:p w:rsidR="00B009FE" w:rsidRPr="00B009FE" w:rsidRDefault="00B009FE" w:rsidP="00B009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09FE">
              <w:rPr>
                <w:rFonts w:ascii="Sylfaen" w:hAnsi="Sylfaen"/>
                <w:sz w:val="20"/>
                <w:szCs w:val="20"/>
                <w:lang w:val="ka-GE"/>
              </w:rPr>
              <w:t xml:space="preserve"> (2 საათი)</w:t>
            </w:r>
          </w:p>
          <w:p w:rsidR="00B009FE" w:rsidRPr="00B009FE" w:rsidRDefault="00B009FE" w:rsidP="000F341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3413" w:rsidRPr="00B009FE" w:rsidRDefault="000F3413" w:rsidP="000F341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13" w:rsidRPr="00734864" w:rsidRDefault="000F3413" w:rsidP="000F341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3413" w:rsidRDefault="000F3413" w:rsidP="000F341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73486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3486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A92785" w:rsidRPr="00734864" w:rsidRDefault="00970C72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70C7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9278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9278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ლი  მატერიალურ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3486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0F3413" w:rsidRPr="00734864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3413" w:rsidRPr="00734864" w:rsidRDefault="00A46438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3413"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F3413"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3413" w:rsidRPr="00734864" w:rsidRDefault="000F3413" w:rsidP="000F34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3413" w:rsidRPr="00734864" w:rsidRDefault="000F3413" w:rsidP="000F3413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0F3413" w:rsidRPr="00734864" w:rsidRDefault="000F3413" w:rsidP="000F3413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70C7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970C72"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970C72"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73486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734864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734864">
              <w:rPr>
                <w:b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73486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734864">
              <w:rPr>
                <w:rFonts w:ascii="Sylfaen" w:hAnsi="Sylfaen"/>
                <w:sz w:val="20"/>
                <w:szCs w:val="20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734864">
              <w:rPr>
                <w:sz w:val="20"/>
                <w:szCs w:val="20"/>
              </w:rPr>
              <w:t>/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734864">
              <w:rPr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734864">
              <w:rPr>
                <w:sz w:val="20"/>
                <w:szCs w:val="20"/>
              </w:rPr>
              <w:t>,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734864">
              <w:rPr>
                <w:sz w:val="20"/>
                <w:szCs w:val="20"/>
              </w:rPr>
              <w:t>/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734864">
              <w:rPr>
                <w:sz w:val="20"/>
                <w:szCs w:val="20"/>
              </w:rPr>
              <w:t>-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734864">
              <w:rPr>
                <w:sz w:val="20"/>
                <w:szCs w:val="20"/>
              </w:rPr>
              <w:t xml:space="preserve">, 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34864">
              <w:rPr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გამოკვლევის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734864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73486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3413" w:rsidRPr="00734864" w:rsidTr="00C410BF">
        <w:trPr>
          <w:gridAfter w:val="1"/>
          <w:wAfter w:w="28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3413" w:rsidRPr="00734864" w:rsidRDefault="000F3413" w:rsidP="00E5239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34864">
              <w:rPr>
                <w:b/>
                <w:sz w:val="20"/>
                <w:szCs w:val="20"/>
              </w:rPr>
              <w:t xml:space="preserve"> A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734864">
              <w:rPr>
                <w:b/>
                <w:sz w:val="20"/>
                <w:szCs w:val="20"/>
              </w:rPr>
              <w:t xml:space="preserve">B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b/>
                <w:sz w:val="20"/>
                <w:szCs w:val="20"/>
              </w:rPr>
              <w:t xml:space="preserve">  </w:t>
            </w:r>
            <w:r w:rsidRPr="00734864">
              <w:rPr>
                <w:rFonts w:ascii="Sylfaen" w:hAnsi="Sylfaen"/>
                <w:sz w:val="20"/>
                <w:szCs w:val="20"/>
              </w:rPr>
              <w:t>ა.გ)</w:t>
            </w:r>
            <w:r w:rsidRPr="00734864">
              <w:rPr>
                <w:b/>
                <w:sz w:val="20"/>
                <w:szCs w:val="20"/>
              </w:rPr>
              <w:t xml:space="preserve">  ( C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734864">
              <w:rPr>
                <w:b/>
                <w:sz w:val="20"/>
                <w:szCs w:val="20"/>
              </w:rPr>
              <w:t xml:space="preserve">D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734864">
              <w:rPr>
                <w:b/>
                <w:sz w:val="20"/>
                <w:szCs w:val="20"/>
              </w:rPr>
              <w:t xml:space="preserve">E ) 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F3413" w:rsidRPr="00734864" w:rsidRDefault="000F3413" w:rsidP="000F341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734864">
              <w:rPr>
                <w:b/>
                <w:sz w:val="20"/>
                <w:szCs w:val="20"/>
              </w:rPr>
              <w:tab/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F3413" w:rsidRPr="00734864" w:rsidRDefault="000F3413" w:rsidP="000F3413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73486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734864">
              <w:rPr>
                <w:b/>
                <w:sz w:val="20"/>
                <w:szCs w:val="20"/>
              </w:rPr>
              <w:t>FX)</w:t>
            </w:r>
            <w:r w:rsidRPr="0073486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3413" w:rsidRPr="00734864" w:rsidRDefault="000F3413" w:rsidP="000F3413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73486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3486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734864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3413" w:rsidRPr="00734864" w:rsidRDefault="000F3413" w:rsidP="000F3413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6837E2" w:rsidRPr="000871F8" w:rsidRDefault="006837E2" w:rsidP="006837E2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6837E2" w:rsidRPr="000871F8" w:rsidRDefault="006837E2" w:rsidP="006837E2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6837E2" w:rsidRPr="000871F8" w:rsidRDefault="006837E2" w:rsidP="006837E2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6837E2" w:rsidRPr="000871F8" w:rsidRDefault="006837E2" w:rsidP="006837E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6837E2" w:rsidRPr="000871F8" w:rsidRDefault="006837E2" w:rsidP="006837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837E2" w:rsidRDefault="006837E2" w:rsidP="006837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6837E2" w:rsidRPr="00811B3C" w:rsidRDefault="006837E2" w:rsidP="006837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6837E2" w:rsidRPr="00811B3C" w:rsidRDefault="006837E2" w:rsidP="006837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6837E2" w:rsidRDefault="006837E2" w:rsidP="006837E2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025A78" w:rsidRDefault="00025A78" w:rsidP="00025A78">
            <w:pPr>
              <w:pStyle w:val="ListParagraph"/>
              <w:rPr>
                <w:rFonts w:ascii="Sylfaen" w:hAnsi="Sylfaen" w:cs="AcadNusx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62FF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EC3B4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0-10 ქულა.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5 ქულა - სიტუაციურ ამოცანას მართავს ძალიან კარგად (სწრაფად რეაგირებს, არ იბნევა შესაბამის </w:t>
            </w: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0F3413" w:rsidRPr="00734864" w:rsidRDefault="000F3413" w:rsidP="000F34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F3413" w:rsidRPr="00734864" w:rsidRDefault="000F3413" w:rsidP="00E5239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73486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73486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0F3413" w:rsidRPr="00734864" w:rsidRDefault="000F3413" w:rsidP="000F3413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D56AC8" w:rsidRPr="00953F1B" w:rsidRDefault="00D56AC8" w:rsidP="00E5239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D56AC8" w:rsidRPr="00953F1B" w:rsidRDefault="00D56AC8" w:rsidP="00E523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0F3413" w:rsidRPr="00734864" w:rsidRDefault="000F3413" w:rsidP="000F3413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0F3413" w:rsidRPr="00734864" w:rsidRDefault="000F3413" w:rsidP="000F3413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ჯამური გამსვლელი ქულა არის მინიმუმ 21 ქულა (40-დან).</w:t>
            </w:r>
          </w:p>
          <w:p w:rsidR="000F3413" w:rsidRPr="00734864" w:rsidRDefault="000F3413" w:rsidP="000F341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3413" w:rsidRPr="00734864" w:rsidRDefault="000F3413" w:rsidP="000F3413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3413" w:rsidRPr="00734864" w:rsidRDefault="000F3413" w:rsidP="000F3413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734864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4864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734864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734864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7348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3413" w:rsidRPr="00734864" w:rsidTr="00333CF6">
        <w:trPr>
          <w:gridAfter w:val="1"/>
          <w:wAfter w:w="28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734864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734864">
              <w:rPr>
                <w:rFonts w:ascii="AcadNusx" w:hAnsi="AcadNusx"/>
                <w:sz w:val="18"/>
                <w:szCs w:val="18"/>
              </w:rPr>
              <w:t>.</w:t>
            </w:r>
          </w:p>
          <w:p w:rsidR="000F3413" w:rsidRPr="00734864" w:rsidRDefault="000F3413" w:rsidP="000F3413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734864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3486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0F3413" w:rsidRPr="00734864" w:rsidRDefault="000F3413" w:rsidP="000F3413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734864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734864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734864">
              <w:rPr>
                <w:rFonts w:ascii="AcadNusx" w:hAnsi="AcadNusx"/>
                <w:sz w:val="16"/>
                <w:szCs w:val="18"/>
              </w:rPr>
              <w:t>a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510157" w:rsidRPr="00734864" w:rsidRDefault="00510157" w:rsidP="0051015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510157" w:rsidRPr="00734864" w:rsidRDefault="00510157" w:rsidP="0051015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734864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510157" w:rsidRPr="00734864" w:rsidRDefault="00510157" w:rsidP="0051015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734864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734864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510157" w:rsidRPr="00734864" w:rsidRDefault="00510157" w:rsidP="0051015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734864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510157" w:rsidRPr="00734864" w:rsidRDefault="00510157" w:rsidP="00510157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734864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0F3413" w:rsidRPr="00734864" w:rsidRDefault="000F3413" w:rsidP="000F341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3413" w:rsidRPr="00E52392" w:rsidTr="0071140E">
        <w:trPr>
          <w:gridAfter w:val="1"/>
          <w:wAfter w:w="28" w:type="dxa"/>
          <w:trHeight w:val="15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13" w:rsidRPr="00734864" w:rsidRDefault="000F3413" w:rsidP="000F341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348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734864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734864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734864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734864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734864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0F3413" w:rsidRPr="00734864" w:rsidRDefault="006837E2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0F3413" w:rsidRPr="00734864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0F3413"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0F3413" w:rsidRPr="00734864" w:rsidRDefault="000F3413" w:rsidP="000F3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0F3413" w:rsidRPr="00734864" w:rsidRDefault="000F3413" w:rsidP="000F341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734864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73486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734864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734864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0F3413" w:rsidRPr="00734864" w:rsidRDefault="000F3413" w:rsidP="000F3413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734864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734864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734864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0F3413" w:rsidRPr="00734864" w:rsidRDefault="006837E2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0F3413" w:rsidRPr="00734864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0F3413" w:rsidRPr="00734864" w:rsidRDefault="006837E2" w:rsidP="000F3413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0F3413" w:rsidRPr="00734864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0F3413" w:rsidRPr="00734864" w:rsidRDefault="006837E2" w:rsidP="000F3413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0F3413" w:rsidRPr="00734864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F3413" w:rsidRPr="00734864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D82851">
              <w:rPr>
                <w:sz w:val="16"/>
                <w:szCs w:val="18"/>
                <w:lang w:val="ka-GE"/>
              </w:rPr>
              <w:t xml:space="preserve">1. </w:t>
            </w:r>
            <w:r w:rsidRPr="00D82851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D82851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734864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0F3413" w:rsidRPr="00734864" w:rsidRDefault="000F3413" w:rsidP="000F3413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734864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0F3413" w:rsidRPr="00734864" w:rsidRDefault="000F3413" w:rsidP="000F3413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734864">
              <w:rPr>
                <w:rFonts w:ascii="Sylfaen" w:eastAsia="Times New Roman" w:hAnsi="Sylfaen"/>
                <w:sz w:val="16"/>
                <w:szCs w:val="18"/>
                <w:lang w:val="ka-GE"/>
              </w:rPr>
              <w:lastRenderedPageBreak/>
              <w:t>4.</w:t>
            </w:r>
            <w:r w:rsidRPr="00D82851">
              <w:rPr>
                <w:sz w:val="16"/>
                <w:szCs w:val="18"/>
                <w:lang w:val="ka-GE"/>
              </w:rPr>
              <w:t xml:space="preserve"> </w:t>
            </w:r>
            <w:r w:rsidRPr="00734864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734864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0F3413" w:rsidRPr="00734864" w:rsidRDefault="000F3413" w:rsidP="000F3413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734864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734864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0F3413" w:rsidRPr="00734864" w:rsidRDefault="000F3413" w:rsidP="000F341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734864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0F3413" w:rsidRPr="00D82851" w:rsidRDefault="000F3413" w:rsidP="000F341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734864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734864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734864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D82851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D82851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3"/>
  </w:num>
  <w:num w:numId="9">
    <w:abstractNumId w:val="4"/>
  </w:num>
  <w:num w:numId="10">
    <w:abstractNumId w:val="3"/>
  </w:num>
  <w:num w:numId="11">
    <w:abstractNumId w:val="37"/>
  </w:num>
  <w:num w:numId="12">
    <w:abstractNumId w:val="16"/>
  </w:num>
  <w:num w:numId="13">
    <w:abstractNumId w:val="22"/>
  </w:num>
  <w:num w:numId="14">
    <w:abstractNumId w:val="36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8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5"/>
  </w:num>
  <w:num w:numId="26">
    <w:abstractNumId w:val="12"/>
  </w:num>
  <w:num w:numId="27">
    <w:abstractNumId w:val="34"/>
  </w:num>
  <w:num w:numId="28">
    <w:abstractNumId w:val="30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2"/>
  </w:num>
  <w:num w:numId="35">
    <w:abstractNumId w:val="1"/>
  </w:num>
  <w:num w:numId="36">
    <w:abstractNumId w:val="27"/>
  </w:num>
  <w:num w:numId="37">
    <w:abstractNumId w:val="15"/>
  </w:num>
  <w:num w:numId="38">
    <w:abstractNumId w:val="29"/>
  </w:num>
  <w:num w:numId="39">
    <w:abstractNumId w:val="9"/>
  </w:num>
  <w:num w:numId="40">
    <w:abstractNumId w:val="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25A78"/>
    <w:rsid w:val="000304D6"/>
    <w:rsid w:val="00033379"/>
    <w:rsid w:val="0003448F"/>
    <w:rsid w:val="000371B1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E3814"/>
    <w:rsid w:val="000F2834"/>
    <w:rsid w:val="000F3413"/>
    <w:rsid w:val="000F527C"/>
    <w:rsid w:val="00115D56"/>
    <w:rsid w:val="0011602E"/>
    <w:rsid w:val="001238D6"/>
    <w:rsid w:val="0012597E"/>
    <w:rsid w:val="00131FE1"/>
    <w:rsid w:val="001446DF"/>
    <w:rsid w:val="001655AE"/>
    <w:rsid w:val="00172610"/>
    <w:rsid w:val="0017708D"/>
    <w:rsid w:val="001A40E3"/>
    <w:rsid w:val="001B201E"/>
    <w:rsid w:val="001B2D67"/>
    <w:rsid w:val="00231284"/>
    <w:rsid w:val="00236A7E"/>
    <w:rsid w:val="002415B0"/>
    <w:rsid w:val="002556F9"/>
    <w:rsid w:val="00287768"/>
    <w:rsid w:val="0029773B"/>
    <w:rsid w:val="002B1129"/>
    <w:rsid w:val="002C4A27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2E77"/>
    <w:rsid w:val="003740D8"/>
    <w:rsid w:val="00375A6A"/>
    <w:rsid w:val="00387367"/>
    <w:rsid w:val="003B030D"/>
    <w:rsid w:val="003B7400"/>
    <w:rsid w:val="003D040A"/>
    <w:rsid w:val="003D15F1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569F"/>
    <w:rsid w:val="00466D97"/>
    <w:rsid w:val="0047768C"/>
    <w:rsid w:val="00492C56"/>
    <w:rsid w:val="004B0E01"/>
    <w:rsid w:val="004C0E7B"/>
    <w:rsid w:val="004C6557"/>
    <w:rsid w:val="004D37CF"/>
    <w:rsid w:val="004E3896"/>
    <w:rsid w:val="004E728B"/>
    <w:rsid w:val="004F29A3"/>
    <w:rsid w:val="004F6909"/>
    <w:rsid w:val="004F6A70"/>
    <w:rsid w:val="004F75BF"/>
    <w:rsid w:val="00501229"/>
    <w:rsid w:val="0050771A"/>
    <w:rsid w:val="00510157"/>
    <w:rsid w:val="00510483"/>
    <w:rsid w:val="00525CF4"/>
    <w:rsid w:val="00525EBA"/>
    <w:rsid w:val="00546B8D"/>
    <w:rsid w:val="00547022"/>
    <w:rsid w:val="00576214"/>
    <w:rsid w:val="00582C48"/>
    <w:rsid w:val="0058727C"/>
    <w:rsid w:val="005C6ABB"/>
    <w:rsid w:val="005C7287"/>
    <w:rsid w:val="005D23A6"/>
    <w:rsid w:val="005D2727"/>
    <w:rsid w:val="005D4548"/>
    <w:rsid w:val="006148CF"/>
    <w:rsid w:val="006328FC"/>
    <w:rsid w:val="00653EBF"/>
    <w:rsid w:val="00656926"/>
    <w:rsid w:val="00665332"/>
    <w:rsid w:val="006837E2"/>
    <w:rsid w:val="006A3795"/>
    <w:rsid w:val="006A3C21"/>
    <w:rsid w:val="006A56BC"/>
    <w:rsid w:val="006A6B54"/>
    <w:rsid w:val="006C6F6E"/>
    <w:rsid w:val="006D5DDD"/>
    <w:rsid w:val="006E32D4"/>
    <w:rsid w:val="006E3A8A"/>
    <w:rsid w:val="0071140E"/>
    <w:rsid w:val="00734864"/>
    <w:rsid w:val="007366CD"/>
    <w:rsid w:val="007415AF"/>
    <w:rsid w:val="007456D4"/>
    <w:rsid w:val="007535D1"/>
    <w:rsid w:val="007569CD"/>
    <w:rsid w:val="007670C4"/>
    <w:rsid w:val="00771605"/>
    <w:rsid w:val="007778B9"/>
    <w:rsid w:val="00782D90"/>
    <w:rsid w:val="00795767"/>
    <w:rsid w:val="007F7E31"/>
    <w:rsid w:val="0080782F"/>
    <w:rsid w:val="00807F4A"/>
    <w:rsid w:val="00813684"/>
    <w:rsid w:val="00833237"/>
    <w:rsid w:val="00843F92"/>
    <w:rsid w:val="00846C00"/>
    <w:rsid w:val="0086313C"/>
    <w:rsid w:val="00891DF2"/>
    <w:rsid w:val="008A1E9F"/>
    <w:rsid w:val="00920D7A"/>
    <w:rsid w:val="00923112"/>
    <w:rsid w:val="0093459D"/>
    <w:rsid w:val="00935746"/>
    <w:rsid w:val="00966C45"/>
    <w:rsid w:val="00966DF4"/>
    <w:rsid w:val="00970503"/>
    <w:rsid w:val="00970C72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11495"/>
    <w:rsid w:val="00A12D58"/>
    <w:rsid w:val="00A1793B"/>
    <w:rsid w:val="00A32F1E"/>
    <w:rsid w:val="00A35BEE"/>
    <w:rsid w:val="00A46438"/>
    <w:rsid w:val="00A52134"/>
    <w:rsid w:val="00A62CDE"/>
    <w:rsid w:val="00A715AB"/>
    <w:rsid w:val="00A73F5D"/>
    <w:rsid w:val="00A82A64"/>
    <w:rsid w:val="00A91C9E"/>
    <w:rsid w:val="00A92785"/>
    <w:rsid w:val="00A960FA"/>
    <w:rsid w:val="00AA7E9F"/>
    <w:rsid w:val="00AB0BCE"/>
    <w:rsid w:val="00AC08B2"/>
    <w:rsid w:val="00AD204F"/>
    <w:rsid w:val="00AD4750"/>
    <w:rsid w:val="00AD63DE"/>
    <w:rsid w:val="00AF1C70"/>
    <w:rsid w:val="00B009FE"/>
    <w:rsid w:val="00B02FA5"/>
    <w:rsid w:val="00B33345"/>
    <w:rsid w:val="00B62FFF"/>
    <w:rsid w:val="00B6369D"/>
    <w:rsid w:val="00B65650"/>
    <w:rsid w:val="00B7373A"/>
    <w:rsid w:val="00BC244F"/>
    <w:rsid w:val="00BC4D6E"/>
    <w:rsid w:val="00BD2101"/>
    <w:rsid w:val="00C27395"/>
    <w:rsid w:val="00C30384"/>
    <w:rsid w:val="00C32A59"/>
    <w:rsid w:val="00C410BF"/>
    <w:rsid w:val="00C65AEB"/>
    <w:rsid w:val="00C84D85"/>
    <w:rsid w:val="00C955BE"/>
    <w:rsid w:val="00CA52D1"/>
    <w:rsid w:val="00CB666C"/>
    <w:rsid w:val="00CC6A30"/>
    <w:rsid w:val="00CE297F"/>
    <w:rsid w:val="00CE4749"/>
    <w:rsid w:val="00CE7AF5"/>
    <w:rsid w:val="00D03B2C"/>
    <w:rsid w:val="00D07E95"/>
    <w:rsid w:val="00D222AE"/>
    <w:rsid w:val="00D41D03"/>
    <w:rsid w:val="00D56AC8"/>
    <w:rsid w:val="00D622CF"/>
    <w:rsid w:val="00D749B5"/>
    <w:rsid w:val="00D774FA"/>
    <w:rsid w:val="00D82851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2392"/>
    <w:rsid w:val="00E545EF"/>
    <w:rsid w:val="00E76378"/>
    <w:rsid w:val="00E7685C"/>
    <w:rsid w:val="00E85071"/>
    <w:rsid w:val="00E87353"/>
    <w:rsid w:val="00E87E5E"/>
    <w:rsid w:val="00E93A44"/>
    <w:rsid w:val="00EB1383"/>
    <w:rsid w:val="00EC1111"/>
    <w:rsid w:val="00EC3B4A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A6D70"/>
    <w:rsid w:val="00FB704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50BE57-4326-4D5D-BD7D-0F91521B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32AE1-6259-4952-A6D5-EA4431A3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16</cp:revision>
  <dcterms:created xsi:type="dcterms:W3CDTF">2019-07-02T07:35:00Z</dcterms:created>
  <dcterms:modified xsi:type="dcterms:W3CDTF">2021-03-05T13:16:00Z</dcterms:modified>
</cp:coreProperties>
</file>